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1C" w:rsidRDefault="0086771C" w:rsidP="0086771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86771C">
        <w:rPr>
          <w:rStyle w:val="a4"/>
          <w:sz w:val="28"/>
          <w:szCs w:val="28"/>
        </w:rPr>
        <w:t>В Алексеевском районе стартовал конкурс для самозанятых граждан</w:t>
      </w:r>
    </w:p>
    <w:p w:rsidR="00F42DD5" w:rsidRPr="0086771C" w:rsidRDefault="00F42DD5" w:rsidP="008677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6771C" w:rsidRPr="0086771C" w:rsidRDefault="0086771C" w:rsidP="008677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Исполнительный комитет объявляет конкурс на право получения грантов в форме субсидий из бюджета района физическим лицам, применяющим специальный налоговый режим «Налог на профессиональный доход» в 202</w:t>
      </w:r>
      <w:r w:rsidR="00F42DD5">
        <w:rPr>
          <w:sz w:val="28"/>
          <w:szCs w:val="28"/>
        </w:rPr>
        <w:t>6</w:t>
      </w:r>
      <w:r w:rsidRPr="0086771C">
        <w:rPr>
          <w:sz w:val="28"/>
          <w:szCs w:val="28"/>
        </w:rPr>
        <w:t xml:space="preserve"> году.</w:t>
      </w:r>
    </w:p>
    <w:p w:rsidR="0086771C" w:rsidRPr="0086771C" w:rsidRDefault="0086771C" w:rsidP="008677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Грант предоставляется на финансовое обеспечение следующих затрат: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покупка оборудования и техники, непосредственно связанной с профессиональной деятельностью налогоплательщиков налога на профессиональный доход;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оплата комплектующих и сырья, необходимых для производства продукции или оказания услуг, включая транспортные расходы по их доставке;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расходы на обучение по образовательным курсам;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приобретение программного обеспечения;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оплата услуг на рекламу деятельности налогоплательщиков налога на профессиональный доход, в том числе продвижение в социальных сетях, по договорам с юридическими лицами, индивидуальными предпринимателями, физическими лицами, применяющими налоговый режим «Налог на профессиональный доход»;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оплата услуг по разработке персонального сайта, необходимого для профессиональной деятельности налогоплательщиков налога на профессиональный доход, по договорам с юридическими лицами, индивидуальными предпринимателями, физическими лицами, применяющими налоговый режим «Налог на профессиональный доход»;</w:t>
      </w:r>
    </w:p>
    <w:p w:rsidR="0086771C" w:rsidRPr="0086771C" w:rsidRDefault="0086771C" w:rsidP="008677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развитие личного подсобного хозяйства (приобретение с целью разведения сельскохозяйственных животных и птицы, строительство животноводческих помещений).</w:t>
      </w:r>
      <w:r w:rsidRPr="0086771C">
        <w:rPr>
          <w:sz w:val="28"/>
          <w:szCs w:val="28"/>
        </w:rPr>
        <w:br/>
      </w:r>
    </w:p>
    <w:p w:rsidR="0086771C" w:rsidRPr="0086771C" w:rsidRDefault="0086771C" w:rsidP="008677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Победителями конкурса признаются 5 заявок, набравших наибольшее значение по сумме баллов, выставленных членами конкурсной ком</w:t>
      </w:r>
      <w:r w:rsidR="00F42DD5">
        <w:rPr>
          <w:sz w:val="28"/>
          <w:szCs w:val="28"/>
        </w:rPr>
        <w:t>иссии. Суммарный призовой фонд 50</w:t>
      </w:r>
      <w:r w:rsidRPr="0086771C">
        <w:rPr>
          <w:sz w:val="28"/>
          <w:szCs w:val="28"/>
        </w:rPr>
        <w:t>0 тысяч рублей, по 100 тыс. рублей на каждого победителя.</w:t>
      </w:r>
    </w:p>
    <w:p w:rsidR="0086771C" w:rsidRPr="0086771C" w:rsidRDefault="0086771C" w:rsidP="008677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771C">
        <w:rPr>
          <w:sz w:val="28"/>
          <w:szCs w:val="28"/>
        </w:rPr>
        <w:t>Заявка и прилагаемые к ней документы на бумажном носителе представляются в Исполнительный комитет или направляются почтовым отправлением по адресу: 422900, Республика Татарстан, Алексеевский муниципальный район, пгт. Алексеевское, пл. Советская дом 3, кабинет 214.</w:t>
      </w:r>
    </w:p>
    <w:p w:rsidR="0086771C" w:rsidRDefault="0086771C" w:rsidP="008677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771C" w:rsidRPr="0086771C" w:rsidRDefault="0086771C" w:rsidP="008A3D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771C">
        <w:rPr>
          <w:sz w:val="28"/>
          <w:szCs w:val="28"/>
        </w:rPr>
        <w:t>Дата начала приема заявок</w:t>
      </w:r>
      <w:r>
        <w:rPr>
          <w:sz w:val="28"/>
          <w:szCs w:val="28"/>
        </w:rPr>
        <w:t>-</w:t>
      </w:r>
      <w:r w:rsidR="008A3DE1">
        <w:rPr>
          <w:sz w:val="28"/>
          <w:szCs w:val="28"/>
        </w:rPr>
        <w:t xml:space="preserve"> 16 </w:t>
      </w:r>
      <w:r w:rsidR="00F42DD5">
        <w:rPr>
          <w:sz w:val="28"/>
          <w:szCs w:val="28"/>
        </w:rPr>
        <w:t>марта</w:t>
      </w:r>
      <w:r w:rsidRPr="0086771C">
        <w:rPr>
          <w:sz w:val="28"/>
          <w:szCs w:val="28"/>
        </w:rPr>
        <w:t xml:space="preserve"> 202</w:t>
      </w:r>
      <w:r w:rsidR="00F42DD5">
        <w:rPr>
          <w:sz w:val="28"/>
          <w:szCs w:val="28"/>
        </w:rPr>
        <w:t>6</w:t>
      </w:r>
      <w:r w:rsidRPr="0086771C">
        <w:rPr>
          <w:sz w:val="28"/>
          <w:szCs w:val="28"/>
        </w:rPr>
        <w:t xml:space="preserve"> года с 08час.00мин.;</w:t>
      </w:r>
      <w:r w:rsidRPr="0086771C">
        <w:rPr>
          <w:sz w:val="28"/>
          <w:szCs w:val="28"/>
        </w:rPr>
        <w:br/>
        <w:t>Д</w:t>
      </w:r>
      <w:r w:rsidR="008A3DE1">
        <w:rPr>
          <w:sz w:val="28"/>
          <w:szCs w:val="28"/>
        </w:rPr>
        <w:t xml:space="preserve">ата окончания приема заявок- </w:t>
      </w:r>
      <w:bookmarkStart w:id="0" w:name="_GoBack"/>
      <w:bookmarkEnd w:id="0"/>
      <w:r w:rsidR="008A3DE1">
        <w:rPr>
          <w:sz w:val="28"/>
          <w:szCs w:val="28"/>
        </w:rPr>
        <w:t xml:space="preserve">31 </w:t>
      </w:r>
      <w:r w:rsidR="00F42DD5">
        <w:rPr>
          <w:sz w:val="28"/>
          <w:szCs w:val="28"/>
        </w:rPr>
        <w:t>ма</w:t>
      </w:r>
      <w:r w:rsidR="008A3DE1">
        <w:rPr>
          <w:sz w:val="28"/>
          <w:szCs w:val="28"/>
        </w:rPr>
        <w:t>я</w:t>
      </w:r>
      <w:r w:rsidR="00F42DD5">
        <w:rPr>
          <w:sz w:val="28"/>
          <w:szCs w:val="28"/>
        </w:rPr>
        <w:t xml:space="preserve"> </w:t>
      </w:r>
      <w:r w:rsidRPr="0086771C">
        <w:rPr>
          <w:sz w:val="28"/>
          <w:szCs w:val="28"/>
        </w:rPr>
        <w:t>202</w:t>
      </w:r>
      <w:r w:rsidR="00F42DD5">
        <w:rPr>
          <w:sz w:val="28"/>
          <w:szCs w:val="28"/>
        </w:rPr>
        <w:t>6</w:t>
      </w:r>
      <w:r w:rsidRPr="0086771C">
        <w:rPr>
          <w:sz w:val="28"/>
          <w:szCs w:val="28"/>
        </w:rPr>
        <w:t xml:space="preserve"> года 17час.00мин.</w:t>
      </w:r>
    </w:p>
    <w:p w:rsidR="00D82C84" w:rsidRPr="0086771C" w:rsidRDefault="00D82C84" w:rsidP="008677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2C84" w:rsidRPr="0086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2863"/>
    <w:multiLevelType w:val="hybridMultilevel"/>
    <w:tmpl w:val="1C183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D3"/>
    <w:rsid w:val="000506D3"/>
    <w:rsid w:val="007E60C5"/>
    <w:rsid w:val="0086771C"/>
    <w:rsid w:val="008A3DE1"/>
    <w:rsid w:val="00D82C84"/>
    <w:rsid w:val="00F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51F"/>
  <w15:chartTrackingRefBased/>
  <w15:docId w15:val="{B03B2637-0A82-4F57-9DB1-593100C3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7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ALX</dc:creator>
  <cp:keywords/>
  <dc:description/>
  <cp:lastModifiedBy>PC ALX</cp:lastModifiedBy>
  <cp:revision>4</cp:revision>
  <cp:lastPrinted>2026-03-16T05:47:00Z</cp:lastPrinted>
  <dcterms:created xsi:type="dcterms:W3CDTF">2026-03-12T12:35:00Z</dcterms:created>
  <dcterms:modified xsi:type="dcterms:W3CDTF">2026-03-16T07:01:00Z</dcterms:modified>
</cp:coreProperties>
</file>